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60"/>
        <w:jc w:val="center"/>
      </w:pPr>
      <w:r>
        <w:t xml:space="preserve">研修報告書</w:t>
      </w:r>
    </w:p>
    <w:p>
      <w:pPr>
        <w:widowControl/>
        <w:spacing w:after="100" w:line="330"/>
      </w:pPr>
      <w:r>
        <w:rPr>
          <w:rFonts w:ascii="Yu Gothic" w:cs="Yu Gothic" w:eastAsia="Yu Gothic" w:hAnsi="Yu Gothic"/>
          <w:sz w:val="21"/>
          <w:szCs w:val="21"/>
        </w:rPr>
        <w:t xml:space="preserve">記入例（架空の事例）</w:t>
      </w:r>
    </w:p>
    <w:p>
      <w:pPr>
        <w:widowControl/>
        <w:spacing w:after="100" w:line="330"/>
      </w:pPr>
      <w:r>
        <w:rPr>
          <w:rFonts w:ascii="Yu Gothic" w:cs="Yu Gothic" w:eastAsia="Yu Gothic" w:hAnsi="Yu Gothic"/>
          <w:sz w:val="21"/>
          <w:szCs w:val="21"/>
        </w:rPr>
        <w:t xml:space="preserve">報告日：2026年10月20日</w:t>
      </w:r>
    </w:p>
    <w:p>
      <w:pPr>
        <w:widowControl/>
        <w:spacing w:after="100" w:line="330"/>
      </w:pPr>
      <w:r>
        <w:rPr>
          <w:rFonts w:ascii="Yu Gothic" w:cs="Yu Gothic" w:eastAsia="Yu Gothic" w:hAnsi="Yu Gothic"/>
          <w:sz w:val="21"/>
          <w:szCs w:val="21"/>
        </w:rPr>
        <w:t xml:space="preserve">提出先：業務部長 佐藤様</w:t>
      </w:r>
    </w:p>
    <w:p>
      <w:pPr>
        <w:widowControl/>
        <w:spacing w:after="100" w:line="330"/>
      </w:pPr>
      <w:r>
        <w:rPr>
          <w:rFonts w:ascii="Yu Gothic" w:cs="Yu Gothic" w:eastAsia="Yu Gothic" w:hAnsi="Yu Gothic"/>
          <w:sz w:val="21"/>
          <w:szCs w:val="21"/>
        </w:rPr>
        <w:t xml:space="preserve">報告者名：山田 花子</w:t>
      </w:r>
    </w:p>
    <w:p>
      <w:pPr>
        <w:widowControl/>
        <w:spacing w:after="100" w:line="330"/>
      </w:pPr>
      <w:r>
        <w:rPr>
          <w:rFonts w:ascii="Yu Gothic" w:cs="Yu Gothic" w:eastAsia="Yu Gothic" w:hAnsi="Yu Gothic"/>
          <w:sz w:val="21"/>
          <w:szCs w:val="21"/>
        </w:rPr>
        <w:t xml:space="preserve">会社名：株式会社みどり企画（架空）</w:t>
      </w:r>
    </w:p>
    <w:p>
      <w:pPr>
        <w:widowControl/>
        <w:spacing w:after="100" w:line="330"/>
      </w:pPr>
      <w:r>
        <w:rPr>
          <w:rFonts w:ascii="Yu Gothic" w:cs="Yu Gothic" w:eastAsia="Yu Gothic" w:hAnsi="Yu Gothic"/>
          <w:sz w:val="21"/>
          <w:szCs w:val="21"/>
        </w:rPr>
        <w:t xml:space="preserve">所属：業務部</w:t>
      </w:r>
    </w:p>
    <w:p>
      <w:pPr>
        <w:pStyle w:val="Heading2"/>
        <w:keepNext/>
        <w:spacing w:after="140" w:before="240"/>
      </w:pPr>
      <w:r>
        <w:t xml:space="preserve">研修の概要</w:t>
      </w:r>
    </w:p>
    <w:p>
      <w:pPr>
        <w:widowControl/>
        <w:spacing w:after="100" w:line="330"/>
      </w:pPr>
      <w:r>
        <w:rPr>
          <w:rFonts w:ascii="Yu Gothic" w:cs="Yu Gothic" w:eastAsia="Yu Gothic" w:hAnsi="Yu Gothic"/>
          <w:sz w:val="21"/>
          <w:szCs w:val="21"/>
        </w:rPr>
        <w:t xml:space="preserve">研修名：業務報告と改善提案 実践研修</w:t>
      </w:r>
    </w:p>
    <w:p>
      <w:pPr>
        <w:widowControl/>
        <w:spacing w:after="100" w:line="330"/>
      </w:pPr>
      <w:r>
        <w:rPr>
          <w:rFonts w:ascii="Yu Gothic" w:cs="Yu Gothic" w:eastAsia="Yu Gothic" w:hAnsi="Yu Gothic"/>
          <w:sz w:val="21"/>
          <w:szCs w:val="21"/>
        </w:rPr>
        <w:t xml:space="preserve"/>
      </w:r>
    </w:p>
    <w:p>
      <w:pPr>
        <w:widowControl/>
        <w:spacing w:after="100" w:line="330"/>
      </w:pPr>
      <w:r>
        <w:rPr>
          <w:rFonts w:ascii="Yu Gothic" w:cs="Yu Gothic" w:eastAsia="Yu Gothic" w:hAnsi="Yu Gothic"/>
          <w:sz w:val="21"/>
          <w:szCs w:val="21"/>
        </w:rPr>
        <w:t xml:space="preserve">受講日・開始日：2026年10月19日</w:t>
      </w:r>
    </w:p>
    <w:p>
      <w:pPr>
        <w:widowControl/>
        <w:spacing w:after="100" w:line="330"/>
      </w:pPr>
      <w:r>
        <w:rPr>
          <w:rFonts w:ascii="Yu Gothic" w:cs="Yu Gothic" w:eastAsia="Yu Gothic" w:hAnsi="Yu Gothic"/>
          <w:sz w:val="21"/>
          <w:szCs w:val="21"/>
        </w:rPr>
        <w:t xml:space="preserve"/>
      </w:r>
    </w:p>
    <w:p>
      <w:pPr>
        <w:widowControl/>
        <w:spacing w:after="100" w:line="330"/>
      </w:pPr>
      <w:r>
        <w:rPr>
          <w:rFonts w:ascii="Yu Gothic" w:cs="Yu Gothic" w:eastAsia="Yu Gothic" w:hAnsi="Yu Gothic"/>
          <w:sz w:val="21"/>
          <w:szCs w:val="21"/>
        </w:rPr>
        <w:t xml:space="preserve">終了日（複数日の場合）：2026年10月21日</w:t>
      </w:r>
    </w:p>
    <w:p>
      <w:pPr>
        <w:widowControl/>
        <w:spacing w:after="100" w:line="330"/>
      </w:pPr>
      <w:r>
        <w:rPr>
          <w:rFonts w:ascii="Yu Gothic" w:cs="Yu Gothic" w:eastAsia="Yu Gothic" w:hAnsi="Yu Gothic"/>
          <w:sz w:val="21"/>
          <w:szCs w:val="21"/>
        </w:rPr>
        <w:t xml:space="preserve"/>
      </w:r>
    </w:p>
    <w:p>
      <w:pPr>
        <w:widowControl/>
        <w:spacing w:after="100" w:line="330"/>
      </w:pPr>
      <w:r>
        <w:rPr>
          <w:rFonts w:ascii="Yu Gothic" w:cs="Yu Gothic" w:eastAsia="Yu Gothic" w:hAnsi="Yu Gothic"/>
          <w:sz w:val="21"/>
          <w:szCs w:val="21"/>
        </w:rPr>
        <w:t xml:space="preserve">受講の目的：事実と判断を区別し、相手が次の行動を選べる報告の方法を学ぶ。</w:t>
      </w:r>
    </w:p>
    <w:p>
      <w:pPr>
        <w:pStyle w:val="Heading2"/>
        <w:keepNext/>
        <w:spacing w:after="140" w:before="240"/>
      </w:pPr>
      <w:r>
        <w:t xml:space="preserve">研修で扱った内容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cantSplit/>
          <w:tblHeader/>
        </w:trPr>
        <w:tc>
          <w:tcPr>
            <w:tcW w:type="dxa" w:w="2400"/>
            <w:shd w:fill="EEF4EB" w:val="clear"/>
          </w:tcPr>
          <w:p>
            <w:pPr>
              <w:widowControl/>
              <w:spacing w:after="100" w:line="330"/>
            </w:pPr>
            <w:r>
              <w:rPr>
                <w:rFonts w:ascii="Yu Gothic" w:cs="Yu Gothic" w:eastAsia="Yu Gothic" w:hAnsi="Yu Gothic"/>
                <w:sz w:val="21"/>
                <w:szCs w:val="21"/>
              </w:rPr>
              <w:t xml:space="preserve">項目</w:t>
            </w:r>
          </w:p>
        </w:tc>
        <w:tc>
          <w:tcPr>
            <w:tcW w:type="dxa" w:w="7238"/>
            <w:shd w:fill="EEF4EB" w:val="clear"/>
          </w:tcPr>
          <w:p>
            <w:pPr>
              <w:widowControl/>
              <w:spacing w:after="100" w:line="330"/>
            </w:pPr>
            <w:r>
              <w:rPr>
                <w:rFonts w:ascii="Yu Gothic" w:cs="Yu Gothic" w:eastAsia="Yu Gothic" w:hAnsi="Yu Gothic"/>
                <w:sz w:val="21"/>
                <w:szCs w:val="21"/>
              </w:rPr>
              <w:t xml:space="preserve">内容</w:t>
            </w:r>
          </w:p>
        </w:tc>
      </w:tr>
      <w:tr>
        <w:trPr>
          <w:cantSplit w:val="off"/>
        </w:trPr>
        <w:tc>
          <w:tcPr>
            <w:tcW w:type="dxa" w:w="2400"/>
          </w:tcPr>
          <w:p>
            <w:pPr>
              <w:widowControl/>
              <w:spacing w:after="100" w:line="330"/>
            </w:pPr>
            <w:r>
              <w:rPr>
                <w:rFonts w:ascii="Yu Gothic" w:cs="Yu Gothic" w:eastAsia="Yu Gothic" w:hAnsi="Yu Gothic"/>
                <w:sz w:val="21"/>
                <w:szCs w:val="21"/>
              </w:rPr>
              <w:t xml:space="preserve">日付・テーマ</w:t>
            </w:r>
          </w:p>
        </w:tc>
        <w:tc>
          <w:tcPr>
            <w:tcW w:type="dxa" w:w="7238"/>
          </w:tcPr>
          <w:p>
            <w:pPr>
              <w:widowControl/>
              <w:spacing w:after="100" w:line="330"/>
            </w:pPr>
            <w:r>
              <w:rPr>
                <w:rFonts w:ascii="Yu Gothic" w:cs="Yu Gothic" w:eastAsia="Yu Gothic" w:hAnsi="Yu Gothic"/>
                <w:sz w:val="21"/>
                <w:szCs w:val="21"/>
              </w:rPr>
              <w:t xml:space="preserve">1日目：読み手に必要な情報を選ぶ</w:t>
            </w:r>
          </w:p>
        </w:tc>
      </w:tr>
      <w:tr>
        <w:trPr>
          <w:cantSplit w:val="off"/>
        </w:trPr>
        <w:tc>
          <w:tcPr>
            <w:tcW w:type="dxa" w:w="2400"/>
          </w:tcPr>
          <w:p>
            <w:pPr>
              <w:widowControl/>
              <w:spacing w:after="100" w:line="330"/>
            </w:pPr>
            <w:r>
              <w:rPr>
                <w:rFonts w:ascii="Yu Gothic" w:cs="Yu Gothic" w:eastAsia="Yu Gothic" w:hAnsi="Yu Gothic"/>
                <w:sz w:val="21"/>
                <w:szCs w:val="21"/>
              </w:rPr>
              <w:t xml:space="preserve">内容と学んだこと</w:t>
            </w:r>
          </w:p>
        </w:tc>
        <w:tc>
          <w:tcPr>
            <w:tcW w:type="dxa" w:w="7238"/>
          </w:tcPr>
          <w:p>
            <w:pPr>
              <w:widowControl/>
              <w:spacing w:after="100" w:line="330"/>
            </w:pPr>
            <w:r>
              <w:rPr>
                <w:rFonts w:ascii="Yu Gothic" w:cs="Yu Gothic" w:eastAsia="Yu Gothic" w:hAnsi="Yu Gothic"/>
                <w:sz w:val="21"/>
                <w:szCs w:val="21"/>
              </w:rPr>
              <w:t xml:space="preserve">作業記録から、判断に必要な情報を選ぶ演習を行った。まず誰に報告するかを決め、その人が何を判断するのかを考えた。自分が行った作業をすべて順番に並べるだけでは、読み手が重要な点を見つけにくいと分かった。演習では、結論、根拠となる事実、相談事項にメモを分け、同じ材料から異なる長さの報告を作成した。</w:t>
            </w:r>
          </w:p>
          <w:p>
            <w:pPr>
              <w:widowControl/>
              <w:spacing w:after="100" w:line="330"/>
            </w:pPr>
            <w:r>
              <w:rPr>
                <w:rFonts w:ascii="Yu Gothic" w:cs="Yu Gothic" w:eastAsia="Yu Gothic" w:hAnsi="Yu Gothic"/>
                <w:sz w:val="21"/>
                <w:szCs w:val="21"/>
              </w:rPr>
              <w:t xml:space="preserve"/>
            </w:r>
          </w:p>
          <w:p>
            <w:pPr>
              <w:widowControl/>
              <w:spacing w:after="100" w:line="330"/>
            </w:pPr>
            <w:r>
              <w:rPr>
                <w:rFonts w:ascii="Yu Gothic" w:cs="Yu Gothic" w:eastAsia="Yu Gothic" w:hAnsi="Yu Gothic"/>
                <w:sz w:val="21"/>
                <w:szCs w:val="21"/>
              </w:rPr>
              <w:t xml:space="preserve">また、確認した事実と自分の推測を分けて記載する方法を学んだ。確認できていない点を空欄にするだけでは状況が分からないため、「確認中」としたうえで、確認先と次に連絡する予定を添える例を比較した。必要な情報の優先順位は、報告先と提出目的によって変わることを確認した。</w:t>
            </w:r>
          </w:p>
        </w:tc>
      </w:tr>
    </w:tbl>
    <w:p>
      <w:pPr>
        <w:pStyle w:val="Heading2"/>
        <w:keepNext/>
        <w:spacing w:after="140" w:before="240"/>
      </w:pPr>
      <w:r>
        <w:t xml:space="preserve">研修で扱った内容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cantSplit/>
          <w:tblHeader/>
        </w:trPr>
        <w:tc>
          <w:tcPr>
            <w:tcW w:type="dxa" w:w="2400"/>
            <w:shd w:fill="EEF4EB" w:val="clear"/>
          </w:tcPr>
          <w:p>
            <w:pPr>
              <w:widowControl/>
              <w:spacing w:after="100" w:line="330"/>
            </w:pPr>
            <w:r>
              <w:rPr>
                <w:rFonts w:ascii="Yu Gothic" w:cs="Yu Gothic" w:eastAsia="Yu Gothic" w:hAnsi="Yu Gothic"/>
                <w:sz w:val="21"/>
                <w:szCs w:val="21"/>
              </w:rPr>
              <w:t xml:space="preserve">項目</w:t>
            </w:r>
          </w:p>
        </w:tc>
        <w:tc>
          <w:tcPr>
            <w:tcW w:type="dxa" w:w="7238"/>
            <w:shd w:fill="EEF4EB" w:val="clear"/>
          </w:tcPr>
          <w:p>
            <w:pPr>
              <w:widowControl/>
              <w:spacing w:after="100" w:line="330"/>
            </w:pPr>
            <w:r>
              <w:rPr>
                <w:rFonts w:ascii="Yu Gothic" w:cs="Yu Gothic" w:eastAsia="Yu Gothic" w:hAnsi="Yu Gothic"/>
                <w:sz w:val="21"/>
                <w:szCs w:val="21"/>
              </w:rPr>
              <w:t xml:space="preserve">内容</w:t>
            </w:r>
          </w:p>
        </w:tc>
      </w:tr>
      <w:tr>
        <w:trPr>
          <w:cantSplit w:val="off"/>
        </w:trPr>
        <w:tc>
          <w:tcPr>
            <w:tcW w:type="dxa" w:w="2400"/>
          </w:tcPr>
          <w:p>
            <w:pPr>
              <w:widowControl/>
              <w:spacing w:after="100" w:line="330"/>
            </w:pPr>
            <w:r>
              <w:rPr>
                <w:rFonts w:ascii="Yu Gothic" w:cs="Yu Gothic" w:eastAsia="Yu Gothic" w:hAnsi="Yu Gothic"/>
                <w:sz w:val="21"/>
                <w:szCs w:val="21"/>
              </w:rPr>
              <w:t xml:space="preserve">日付・テーマ</w:t>
            </w:r>
          </w:p>
        </w:tc>
        <w:tc>
          <w:tcPr>
            <w:tcW w:type="dxa" w:w="7238"/>
          </w:tcPr>
          <w:p>
            <w:pPr>
              <w:widowControl/>
              <w:spacing w:after="100" w:line="330"/>
            </w:pPr>
            <w:r>
              <w:rPr>
                <w:rFonts w:ascii="Yu Gothic" w:cs="Yu Gothic" w:eastAsia="Yu Gothic" w:hAnsi="Yu Gothic"/>
                <w:sz w:val="21"/>
                <w:szCs w:val="21"/>
              </w:rPr>
              <w:t xml:space="preserve">2日目：経緯と原因を整理する</w:t>
            </w:r>
          </w:p>
        </w:tc>
      </w:tr>
      <w:tr>
        <w:trPr>
          <w:cantSplit w:val="off"/>
        </w:trPr>
        <w:tc>
          <w:tcPr>
            <w:tcW w:type="dxa" w:w="2400"/>
          </w:tcPr>
          <w:p>
            <w:pPr>
              <w:widowControl/>
              <w:spacing w:after="100" w:line="330"/>
            </w:pPr>
            <w:r>
              <w:rPr>
                <w:rFonts w:ascii="Yu Gothic" w:cs="Yu Gothic" w:eastAsia="Yu Gothic" w:hAnsi="Yu Gothic"/>
                <w:sz w:val="21"/>
                <w:szCs w:val="21"/>
              </w:rPr>
              <w:t xml:space="preserve">内容と学んだこと</w:t>
            </w:r>
          </w:p>
        </w:tc>
        <w:tc>
          <w:tcPr>
            <w:tcW w:type="dxa" w:w="7238"/>
          </w:tcPr>
          <w:p>
            <w:pPr>
              <w:widowControl/>
              <w:spacing w:after="100" w:line="330"/>
            </w:pPr>
            <w:r>
              <w:rPr>
                <w:rFonts w:ascii="Yu Gothic" w:cs="Yu Gothic" w:eastAsia="Yu Gothic" w:hAnsi="Yu Gothic"/>
                <w:sz w:val="21"/>
                <w:szCs w:val="21"/>
              </w:rPr>
              <w:t xml:space="preserve">複数の日付にまたがる出来事を時系列に整理した。時刻が分からない記録を推測で補わず、分かっている情報と区別して扱った。事実の発生時刻と、担当者が知った時刻が違う場合もあるため、何の時刻を記載するのかを明確にする必要がある。資料の出所を内部記録として残し、報告本文では必要な事実を簡潔に説明した。</w:t>
            </w:r>
          </w:p>
          <w:p>
            <w:pPr>
              <w:widowControl/>
              <w:spacing w:after="100" w:line="330"/>
            </w:pPr>
            <w:r>
              <w:rPr>
                <w:rFonts w:ascii="Yu Gothic" w:cs="Yu Gothic" w:eastAsia="Yu Gothic" w:hAnsi="Yu Gothic"/>
                <w:sz w:val="21"/>
                <w:szCs w:val="21"/>
              </w:rPr>
              <w:t xml:space="preserve"/>
            </w:r>
          </w:p>
          <w:p>
            <w:pPr>
              <w:widowControl/>
              <w:spacing w:after="100" w:line="330"/>
            </w:pPr>
            <w:r>
              <w:rPr>
                <w:rFonts w:ascii="Yu Gothic" w:cs="Yu Gothic" w:eastAsia="Yu Gothic" w:hAnsi="Yu Gothic"/>
                <w:sz w:val="21"/>
                <w:szCs w:val="21"/>
              </w:rPr>
              <w:t xml:space="preserve">原因を一つに決めつけないことも学んだ。確認できた要因と調査中の要因を分け、調査中の段階で担当者の責任や最終的な結果を断定しないようにした。社外へ報告する場面では、内部の検討メモをそのまま載せず、影響、実施した対応、今後の連絡予定を確認する演習を行った。</w:t>
            </w:r>
          </w:p>
        </w:tc>
      </w:tr>
    </w:tbl>
    <w:p>
      <w:pPr>
        <w:pStyle w:val="Heading2"/>
        <w:keepNext/>
        <w:spacing w:after="140" w:before="240"/>
      </w:pPr>
      <w:r>
        <w:t xml:space="preserve">研修で扱った内容 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cantSplit/>
          <w:tblHeader/>
        </w:trPr>
        <w:tc>
          <w:tcPr>
            <w:tcW w:type="dxa" w:w="2400"/>
            <w:shd w:fill="EEF4EB" w:val="clear"/>
          </w:tcPr>
          <w:p>
            <w:pPr>
              <w:widowControl/>
              <w:spacing w:after="100" w:line="330"/>
            </w:pPr>
            <w:r>
              <w:rPr>
                <w:rFonts w:ascii="Yu Gothic" w:cs="Yu Gothic" w:eastAsia="Yu Gothic" w:hAnsi="Yu Gothic"/>
                <w:sz w:val="21"/>
                <w:szCs w:val="21"/>
              </w:rPr>
              <w:t xml:space="preserve">項目</w:t>
            </w:r>
          </w:p>
        </w:tc>
        <w:tc>
          <w:tcPr>
            <w:tcW w:type="dxa" w:w="7238"/>
            <w:shd w:fill="EEF4EB" w:val="clear"/>
          </w:tcPr>
          <w:p>
            <w:pPr>
              <w:widowControl/>
              <w:spacing w:after="100" w:line="330"/>
            </w:pPr>
            <w:r>
              <w:rPr>
                <w:rFonts w:ascii="Yu Gothic" w:cs="Yu Gothic" w:eastAsia="Yu Gothic" w:hAnsi="Yu Gothic"/>
                <w:sz w:val="21"/>
                <w:szCs w:val="21"/>
              </w:rPr>
              <w:t xml:space="preserve">内容</w:t>
            </w:r>
          </w:p>
        </w:tc>
      </w:tr>
      <w:tr>
        <w:trPr>
          <w:cantSplit w:val="off"/>
        </w:trPr>
        <w:tc>
          <w:tcPr>
            <w:tcW w:type="dxa" w:w="2400"/>
          </w:tcPr>
          <w:p>
            <w:pPr>
              <w:widowControl/>
              <w:spacing w:after="100" w:line="330"/>
            </w:pPr>
            <w:r>
              <w:rPr>
                <w:rFonts w:ascii="Yu Gothic" w:cs="Yu Gothic" w:eastAsia="Yu Gothic" w:hAnsi="Yu Gothic"/>
                <w:sz w:val="21"/>
                <w:szCs w:val="21"/>
              </w:rPr>
              <w:t xml:space="preserve">日付・テーマ</w:t>
            </w:r>
          </w:p>
        </w:tc>
        <w:tc>
          <w:tcPr>
            <w:tcW w:type="dxa" w:w="7238"/>
          </w:tcPr>
          <w:p>
            <w:pPr>
              <w:widowControl/>
              <w:spacing w:after="100" w:line="330"/>
            </w:pPr>
            <w:r>
              <w:rPr>
                <w:rFonts w:ascii="Yu Gothic" w:cs="Yu Gothic" w:eastAsia="Yu Gothic" w:hAnsi="Yu Gothic"/>
                <w:sz w:val="21"/>
                <w:szCs w:val="21"/>
              </w:rPr>
              <w:t xml:space="preserve">3日目：対策と確認方法を結び付ける</w:t>
            </w:r>
          </w:p>
        </w:tc>
      </w:tr>
      <w:tr>
        <w:trPr>
          <w:cantSplit w:val="off"/>
        </w:trPr>
        <w:tc>
          <w:tcPr>
            <w:tcW w:type="dxa" w:w="2400"/>
          </w:tcPr>
          <w:p>
            <w:pPr>
              <w:widowControl/>
              <w:spacing w:after="100" w:line="330"/>
            </w:pPr>
            <w:r>
              <w:rPr>
                <w:rFonts w:ascii="Yu Gothic" w:cs="Yu Gothic" w:eastAsia="Yu Gothic" w:hAnsi="Yu Gothic"/>
                <w:sz w:val="21"/>
                <w:szCs w:val="21"/>
              </w:rPr>
              <w:t xml:space="preserve">内容と学んだこと</w:t>
            </w:r>
          </w:p>
        </w:tc>
        <w:tc>
          <w:tcPr>
            <w:tcW w:type="dxa" w:w="7238"/>
          </w:tcPr>
          <w:p>
            <w:pPr>
              <w:widowControl/>
              <w:spacing w:after="100" w:line="330"/>
            </w:pPr>
            <w:r>
              <w:rPr>
                <w:rFonts w:ascii="Yu Gothic" w:cs="Yu Gothic" w:eastAsia="Yu Gothic" w:hAnsi="Yu Gothic"/>
                <w:sz w:val="21"/>
                <w:szCs w:val="21"/>
              </w:rPr>
              <w:t xml:space="preserve">「今後は注意する」という表現を、実行内容が分かる対策に直す演習を行った。原因に対してどの作業を変えるか、担当は誰か、いつまでに行うかを整理した。対策を実施したことと、効果が確認できたことは別なので、検証待ちの状態も明記した。記録を残す方法や確認する時期を決めることで、実施後の振り返りにつなげられると分かった。</w:t>
            </w:r>
          </w:p>
          <w:p>
            <w:pPr>
              <w:widowControl/>
              <w:spacing w:after="100" w:line="330"/>
            </w:pPr>
            <w:r>
              <w:rPr>
                <w:rFonts w:ascii="Yu Gothic" w:cs="Yu Gothic" w:eastAsia="Yu Gothic" w:hAnsi="Yu Gothic"/>
                <w:sz w:val="21"/>
                <w:szCs w:val="21"/>
              </w:rPr>
              <w:t xml:space="preserve"/>
            </w:r>
          </w:p>
          <w:p>
            <w:pPr>
              <w:widowControl/>
              <w:spacing w:after="100" w:line="330"/>
            </w:pPr>
            <w:r>
              <w:rPr>
                <w:rFonts w:ascii="Yu Gothic" w:cs="Yu Gothic" w:eastAsia="Yu Gothic" w:hAnsi="Yu Gothic"/>
                <w:sz w:val="21"/>
                <w:szCs w:val="21"/>
              </w:rPr>
              <w:t xml:space="preserve">最後に、自分の業務を題材にした報告案を作成し、参加者同士で読み手の立場から確認した。事実が不足している点、結論と根拠の関係が分かりにくい点を指摘し合った。文章を長くすることではなく、読み手が判断するための情報をそろえることを重視した。提出先の指定書式や分量がある場合は、その条件を先に確認することも学んだ。</w:t>
            </w:r>
          </w:p>
        </w:tc>
      </w:tr>
    </w:tbl>
    <w:p>
      <w:pPr>
        <w:pStyle w:val="Heading2"/>
        <w:keepNext/>
        <w:spacing w:after="140" w:before="240"/>
      </w:pPr>
      <w:r>
        <w:t xml:space="preserve">所感と活用計画</w:t>
      </w:r>
    </w:p>
    <w:p>
      <w:pPr>
        <w:widowControl/>
        <w:spacing w:after="100" w:line="330"/>
      </w:pPr>
      <w:r>
        <w:rPr>
          <w:rFonts w:ascii="Yu Gothic" w:cs="Yu Gothic" w:eastAsia="Yu Gothic" w:hAnsi="Yu Gothic"/>
          <w:sz w:val="21"/>
          <w:szCs w:val="21"/>
        </w:rPr>
        <w:t xml:space="preserve">具体的に学んだこと：報告は、結論、確認した事実、相談事項の順に組み立てると伝わりやすいことを学んだ。</w:t>
      </w:r>
    </w:p>
    <w:p>
      <w:pPr>
        <w:widowControl/>
        <w:spacing w:after="100" w:line="330"/>
      </w:pPr>
      <w:r>
        <w:rPr>
          <w:rFonts w:ascii="Yu Gothic" w:cs="Yu Gothic" w:eastAsia="Yu Gothic" w:hAnsi="Yu Gothic"/>
          <w:sz w:val="21"/>
          <w:szCs w:val="21"/>
        </w:rPr>
        <w:t xml:space="preserve"/>
      </w:r>
    </w:p>
    <w:p>
      <w:pPr>
        <w:widowControl/>
        <w:spacing w:after="100" w:line="330"/>
      </w:pPr>
      <w:r>
        <w:rPr>
          <w:rFonts w:ascii="Yu Gothic" w:cs="Yu Gothic" w:eastAsia="Yu Gothic" w:hAnsi="Yu Gothic"/>
          <w:sz w:val="21"/>
          <w:szCs w:val="21"/>
        </w:rPr>
        <w:t xml:space="preserve">自分の気づき・課題：これまでは作業を行った順に説明しており、何を相談したいのかが伝わりにくかった。</w:t>
      </w:r>
    </w:p>
    <w:p>
      <w:pPr>
        <w:widowControl/>
        <w:spacing w:after="100" w:line="330"/>
      </w:pPr>
      <w:r>
        <w:rPr>
          <w:rFonts w:ascii="Yu Gothic" w:cs="Yu Gothic" w:eastAsia="Yu Gothic" w:hAnsi="Yu Gothic"/>
          <w:sz w:val="21"/>
          <w:szCs w:val="21"/>
        </w:rPr>
        <w:t xml:space="preserve"/>
      </w:r>
    </w:p>
    <w:p>
      <w:pPr>
        <w:widowControl/>
        <w:spacing w:after="100" w:line="330"/>
      </w:pPr>
      <w:r>
        <w:rPr>
          <w:rFonts w:ascii="Yu Gothic" w:cs="Yu Gothic" w:eastAsia="Yu Gothic" w:hAnsi="Yu Gothic"/>
          <w:sz w:val="21"/>
          <w:szCs w:val="21"/>
        </w:rPr>
        <w:t xml:space="preserve">一方で、自分の業務には数値で示しにくい引き継ぎや調整も多い。その場合も、行ったこと、確認できた変化、残っている課題を分ければ、進み具合を説明できると考えた。研修で扱った順序をそのまま使うのではなく、提出先が判断したい内容に合わせて構成を選びたい。</w:t>
      </w:r>
    </w:p>
    <w:p>
      <w:pPr>
        <w:widowControl/>
        <w:spacing w:after="100" w:line="330"/>
      </w:pPr>
      <w:r>
        <w:rPr>
          <w:rFonts w:ascii="Yu Gothic" w:cs="Yu Gothic" w:eastAsia="Yu Gothic" w:hAnsi="Yu Gothic"/>
          <w:sz w:val="21"/>
          <w:szCs w:val="21"/>
        </w:rPr>
        <w:t xml:space="preserve"/>
      </w:r>
    </w:p>
    <w:p>
      <w:pPr>
        <w:widowControl/>
        <w:spacing w:after="100" w:line="330"/>
      </w:pPr>
      <w:r>
        <w:rPr>
          <w:rFonts w:ascii="Yu Gothic" w:cs="Yu Gothic" w:eastAsia="Yu Gothic" w:hAnsi="Yu Gothic"/>
          <w:sz w:val="21"/>
          <w:szCs w:val="21"/>
        </w:rPr>
        <w:t xml:space="preserve">今後の行動：次回の定例報告では、冒頭に結果と相談事項をまとめてから、その根拠を説明する。</w:t>
      </w:r>
    </w:p>
    <w:p>
      <w:pPr>
        <w:widowControl/>
        <w:spacing w:after="100" w:line="330"/>
      </w:pPr>
      <w:r>
        <w:rPr>
          <w:rFonts w:ascii="Yu Gothic" w:cs="Yu Gothic" w:eastAsia="Yu Gothic" w:hAnsi="Yu Gothic"/>
          <w:sz w:val="21"/>
          <w:szCs w:val="21"/>
        </w:rPr>
        <w:t xml:space="preserve"/>
      </w:r>
    </w:p>
    <w:p>
      <w:pPr>
        <w:widowControl/>
        <w:spacing w:after="100" w:line="330"/>
      </w:pPr>
      <w:r>
        <w:rPr>
          <w:rFonts w:ascii="Yu Gothic" w:cs="Yu Gothic" w:eastAsia="Yu Gothic" w:hAnsi="Yu Gothic"/>
          <w:sz w:val="21"/>
          <w:szCs w:val="21"/>
        </w:rPr>
        <w:t xml:space="preserve">取り組む時期（任意）：2026年10月26日</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r>
    <w:r>
      <w:rPr>
        <w:sz w:val="18"/>
        <w:szCs w:val="18"/>
      </w:rPr>
      <w:instrText xml:space="preserve">PAGE</w:instrText>
    </w:r>
    <w:r>
      <w:rPr>
        <w:sz w:val="18"/>
        <w:szCs w:val="18"/>
      </w:rPr>
      <w:fldChar w:fldCharType="separate"/>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Un-named</cp:lastModifiedBy>
  <cp:revision>1</cp:revision>
  <dcterms:created xsi:type="dcterms:W3CDTF">2026-10-31T16:28:13.041Z</dcterms:created>
  <dcterms:modified xsi:type="dcterms:W3CDTF">2026-10-31T16:28:13.041Z</dcterms:modified>
</cp:coreProperties>
</file>

<file path=docProps/custom.xml><?xml version="1.0" encoding="utf-8"?>
<Properties xmlns="http://schemas.openxmlformats.org/officeDocument/2006/custom-properties" xmlns:vt="http://schemas.openxmlformats.org/officeDocument/2006/docPropsVTypes"/>
</file>